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2C" w:rsidRDefault="002667BD" w:rsidP="00132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</w:t>
      </w:r>
      <w:r w:rsidR="00132DB7" w:rsidRPr="00132DB7">
        <w:rPr>
          <w:rFonts w:ascii="Times New Roman" w:hAnsi="Times New Roman" w:cs="Times New Roman"/>
          <w:b/>
          <w:sz w:val="28"/>
          <w:szCs w:val="28"/>
        </w:rPr>
        <w:t>бинаров</w:t>
      </w:r>
      <w:proofErr w:type="spellEnd"/>
      <w:r w:rsidR="00132DB7" w:rsidRPr="00132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A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82745">
        <w:rPr>
          <w:rFonts w:ascii="Times New Roman" w:hAnsi="Times New Roman" w:cs="Times New Roman"/>
          <w:b/>
          <w:sz w:val="28"/>
          <w:szCs w:val="28"/>
        </w:rPr>
        <w:t>4</w:t>
      </w:r>
      <w:r w:rsidR="00F80F7B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AB7778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132DB7" w:rsidRPr="00132DB7" w:rsidRDefault="00132DB7" w:rsidP="00132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00"/>
        <w:gridCol w:w="2080"/>
        <w:gridCol w:w="5155"/>
        <w:gridCol w:w="5451"/>
      </w:tblGrid>
      <w:tr w:rsidR="00132DB7" w:rsidRPr="00132DB7" w:rsidTr="00182745">
        <w:tc>
          <w:tcPr>
            <w:tcW w:w="2117" w:type="dxa"/>
          </w:tcPr>
          <w:p w:rsidR="00132DB7" w:rsidRPr="00132DB7" w:rsidRDefault="00132DB7" w:rsidP="0013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DB7">
              <w:rPr>
                <w:rFonts w:ascii="Times New Roman" w:hAnsi="Times New Roman" w:cs="Times New Roman"/>
                <w:sz w:val="28"/>
                <w:szCs w:val="28"/>
              </w:rPr>
              <w:t>Инспекция</w:t>
            </w:r>
          </w:p>
        </w:tc>
        <w:tc>
          <w:tcPr>
            <w:tcW w:w="2098" w:type="dxa"/>
          </w:tcPr>
          <w:p w:rsidR="00132DB7" w:rsidRPr="00132DB7" w:rsidRDefault="00132DB7" w:rsidP="0013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DB7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  <w:proofErr w:type="spellStart"/>
            <w:r w:rsidRPr="00132DB7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5245" w:type="dxa"/>
          </w:tcPr>
          <w:p w:rsidR="00132DB7" w:rsidRPr="00132DB7" w:rsidRDefault="00132DB7" w:rsidP="0013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DB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spellStart"/>
            <w:r w:rsidRPr="00132DB7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5326" w:type="dxa"/>
          </w:tcPr>
          <w:p w:rsidR="00132DB7" w:rsidRPr="00CD57F0" w:rsidRDefault="00CB41BE" w:rsidP="00132D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2DB7">
              <w:rPr>
                <w:rFonts w:ascii="Times New Roman" w:hAnsi="Times New Roman" w:cs="Times New Roman"/>
                <w:sz w:val="28"/>
                <w:szCs w:val="28"/>
              </w:rPr>
              <w:t>Ссылка для регистрации</w:t>
            </w:r>
          </w:p>
        </w:tc>
      </w:tr>
      <w:tr w:rsidR="00132DB7" w:rsidRPr="00132DB7" w:rsidTr="00182745">
        <w:tc>
          <w:tcPr>
            <w:tcW w:w="2117" w:type="dxa"/>
          </w:tcPr>
          <w:p w:rsidR="00132DB7" w:rsidRPr="00D4778E" w:rsidRDefault="00132DB7" w:rsidP="00FB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Псковской области</w:t>
            </w:r>
          </w:p>
        </w:tc>
        <w:tc>
          <w:tcPr>
            <w:tcW w:w="2098" w:type="dxa"/>
          </w:tcPr>
          <w:p w:rsidR="00182745" w:rsidRPr="00182745" w:rsidRDefault="00182745" w:rsidP="00FB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5">
              <w:rPr>
                <w:rFonts w:ascii="Times New Roman" w:hAnsi="Times New Roman" w:cs="Times New Roman"/>
                <w:sz w:val="24"/>
                <w:szCs w:val="24"/>
              </w:rPr>
              <w:t>14.10.2020</w:t>
            </w:r>
          </w:p>
          <w:p w:rsidR="00CB41BE" w:rsidRPr="00182745" w:rsidRDefault="00182745" w:rsidP="001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245" w:type="dxa"/>
          </w:tcPr>
          <w:p w:rsidR="00182745" w:rsidRPr="00182745" w:rsidRDefault="00182745" w:rsidP="00182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5">
              <w:rPr>
                <w:rFonts w:ascii="Times New Roman" w:hAnsi="Times New Roman" w:cs="Times New Roman"/>
                <w:sz w:val="24"/>
                <w:szCs w:val="24"/>
              </w:rPr>
              <w:t xml:space="preserve">1. Исключение недействующих индивидуальных предпринимателей из ЕГРИП. Причины и последствия. </w:t>
            </w:r>
          </w:p>
          <w:p w:rsidR="00182745" w:rsidRPr="00182745" w:rsidRDefault="00182745" w:rsidP="00182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5">
              <w:rPr>
                <w:rFonts w:ascii="Times New Roman" w:hAnsi="Times New Roman" w:cs="Times New Roman"/>
                <w:sz w:val="24"/>
                <w:szCs w:val="24"/>
              </w:rPr>
              <w:t>2. Как стать налогоплательщиком налога на профессиональный доход в соответствии с Федеральным законом от 27.11.2018 № 422-ФЗ. Способы и порядок регистрации. Возможности сервиса «Личный кабинет для плательщиков налога на профессиональный доход».</w:t>
            </w:r>
          </w:p>
          <w:p w:rsidR="00182745" w:rsidRPr="00182745" w:rsidRDefault="00182745" w:rsidP="00182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Изменения в статью 78 Налогового кодекса Российской Федерации, вступившие в силу с 01.10.2020.</w:t>
            </w:r>
          </w:p>
          <w:p w:rsidR="00132DB7" w:rsidRPr="00182745" w:rsidRDefault="00182745" w:rsidP="00182745">
            <w:pPr>
              <w:pStyle w:val="a5"/>
              <w:autoSpaceDE w:val="0"/>
              <w:autoSpaceDN w:val="0"/>
              <w:adjustRightInd w:val="0"/>
              <w:ind w:left="0"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 О предоставлении отсрочек, рассрочек по уплате налоговых платежей в соответствии с постановлением Правительства Российской Федерации «О мерах по обеспечению устойчивого развития экономики» от 02.04.2020 №409.</w:t>
            </w:r>
          </w:p>
        </w:tc>
        <w:tc>
          <w:tcPr>
            <w:tcW w:w="5326" w:type="dxa"/>
          </w:tcPr>
          <w:p w:rsidR="00182745" w:rsidRPr="00182745" w:rsidRDefault="007B0131" w:rsidP="00182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82745" w:rsidRPr="001827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http://b10031.vr.mirapolis.ru/mira/s/v5e6CK</w:t>
              </w:r>
            </w:hyperlink>
            <w:r w:rsidR="00182745" w:rsidRPr="00182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DB7" w:rsidRPr="00182745" w:rsidRDefault="00132DB7" w:rsidP="00132D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B7778" w:rsidRPr="00132DB7" w:rsidTr="00182745">
        <w:tc>
          <w:tcPr>
            <w:tcW w:w="2117" w:type="dxa"/>
          </w:tcPr>
          <w:p w:rsidR="00AB7778" w:rsidRPr="00D4778E" w:rsidRDefault="00AB7778" w:rsidP="00FB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Псковской области</w:t>
            </w:r>
          </w:p>
        </w:tc>
        <w:tc>
          <w:tcPr>
            <w:tcW w:w="2098" w:type="dxa"/>
          </w:tcPr>
          <w:p w:rsidR="00182745" w:rsidRPr="00182745" w:rsidRDefault="00182745" w:rsidP="00FB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5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  <w:p w:rsidR="00182745" w:rsidRPr="00182745" w:rsidRDefault="00182745" w:rsidP="001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CB41BE" w:rsidRPr="00182745" w:rsidRDefault="00CB41BE" w:rsidP="00CB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4752B" w:rsidRPr="00C4752B" w:rsidRDefault="00C4752B" w:rsidP="00C475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4752B">
              <w:rPr>
                <w:rFonts w:ascii="Times New Roman" w:hAnsi="Times New Roman"/>
                <w:sz w:val="24"/>
                <w:szCs w:val="24"/>
              </w:rPr>
              <w:t>Сроки уплаты имущественных налогов в 2020 году, порядок применения льгот, в том числе предоставление льгот по имущественным налогам местными органами власти. Способы оплаты СНУ.</w:t>
            </w:r>
          </w:p>
          <w:p w:rsidR="00C4752B" w:rsidRPr="00C4752B" w:rsidRDefault="00C4752B" w:rsidP="00C475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4752B">
              <w:rPr>
                <w:rFonts w:ascii="Times New Roman" w:hAnsi="Times New Roman"/>
                <w:sz w:val="24"/>
                <w:szCs w:val="24"/>
              </w:rPr>
              <w:t xml:space="preserve">Уплата задолженности по имущественным налогам, меры ответственности.  Использование при заполнении платежных документов и уплате налогов сервиса «Уплата налогов и пошлин». </w:t>
            </w:r>
          </w:p>
          <w:p w:rsidR="00C4752B" w:rsidRPr="00C4752B" w:rsidRDefault="00C4752B" w:rsidP="00C475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4752B">
              <w:rPr>
                <w:rFonts w:ascii="Times New Roman" w:hAnsi="Times New Roman"/>
                <w:sz w:val="24"/>
                <w:szCs w:val="24"/>
              </w:rPr>
              <w:t xml:space="preserve">Информирование налогоплательщиков в рамках информационной кампании «ЕНП - это </w:t>
            </w:r>
            <w:r w:rsidRPr="00C4752B">
              <w:rPr>
                <w:rFonts w:ascii="Times New Roman" w:hAnsi="Times New Roman"/>
                <w:sz w:val="24"/>
                <w:szCs w:val="24"/>
              </w:rPr>
              <w:lastRenderedPageBreak/>
              <w:t>удобно!»</w:t>
            </w:r>
          </w:p>
          <w:p w:rsidR="00AB7778" w:rsidRPr="00182745" w:rsidRDefault="00C4752B" w:rsidP="00C4752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C4752B">
              <w:rPr>
                <w:rFonts w:ascii="Times New Roman" w:hAnsi="Times New Roman"/>
                <w:sz w:val="24"/>
                <w:szCs w:val="24"/>
              </w:rPr>
              <w:t>Предоставление декларации 3-НДФЛ через Личный кабинет для физических лиц. Возможность предоставления 3-НДФЛ через МФЦ.</w:t>
            </w:r>
          </w:p>
        </w:tc>
        <w:tc>
          <w:tcPr>
            <w:tcW w:w="5326" w:type="dxa"/>
          </w:tcPr>
          <w:p w:rsidR="00AB7778" w:rsidRPr="00690D7F" w:rsidRDefault="007B0131" w:rsidP="00132D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6" w:history="1">
              <w:r w:rsidR="00690D7F" w:rsidRPr="00690D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http://b10031.vr.mirapolis.ru/mira/s/p1WJQO</w:t>
              </w:r>
            </w:hyperlink>
          </w:p>
        </w:tc>
      </w:tr>
      <w:tr w:rsidR="002149AB" w:rsidRPr="00132DB7" w:rsidTr="00182745">
        <w:tc>
          <w:tcPr>
            <w:tcW w:w="2117" w:type="dxa"/>
          </w:tcPr>
          <w:p w:rsidR="002149AB" w:rsidRDefault="002149AB" w:rsidP="0013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D4778E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Псковской области</w:t>
            </w:r>
          </w:p>
        </w:tc>
        <w:tc>
          <w:tcPr>
            <w:tcW w:w="2098" w:type="dxa"/>
          </w:tcPr>
          <w:p w:rsidR="00182745" w:rsidRPr="00182745" w:rsidRDefault="00182745" w:rsidP="001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5"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  <w:p w:rsidR="002149AB" w:rsidRPr="00182745" w:rsidRDefault="00182745" w:rsidP="001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245" w:type="dxa"/>
          </w:tcPr>
          <w:p w:rsidR="00B77EB7" w:rsidRPr="00B77EB7" w:rsidRDefault="00B77EB7" w:rsidP="00B77EB7">
            <w:pPr>
              <w:pStyle w:val="a5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B7">
              <w:rPr>
                <w:rFonts w:ascii="Times New Roman" w:hAnsi="Times New Roman" w:cs="Times New Roman"/>
                <w:sz w:val="24"/>
                <w:szCs w:val="24"/>
              </w:rPr>
              <w:t xml:space="preserve">1. Переход с 2021 года на </w:t>
            </w:r>
            <w:proofErr w:type="spellStart"/>
            <w:r w:rsidRPr="00B77EB7">
              <w:rPr>
                <w:rFonts w:ascii="Times New Roman" w:hAnsi="Times New Roman" w:cs="Times New Roman"/>
                <w:sz w:val="24"/>
                <w:szCs w:val="24"/>
              </w:rPr>
              <w:t>бездекларационный</w:t>
            </w:r>
            <w:proofErr w:type="spellEnd"/>
            <w:r w:rsidRPr="00B77EB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исчисления земельного и транспортного налога для юридических лиц. Порядок рассмотрения заявления о предоставлении льготы по транспортному и земельному налогу для юридических лиц. Меры поддержки по имущественным налогам  при </w:t>
            </w:r>
            <w:proofErr w:type="spellStart"/>
            <w:r w:rsidRPr="00B77EB7">
              <w:rPr>
                <w:rFonts w:ascii="Times New Roman" w:hAnsi="Times New Roman" w:cs="Times New Roman"/>
                <w:sz w:val="24"/>
                <w:szCs w:val="24"/>
              </w:rPr>
              <w:t>коронавирусе</w:t>
            </w:r>
            <w:proofErr w:type="spellEnd"/>
            <w:r w:rsidRPr="00B77EB7">
              <w:rPr>
                <w:rFonts w:ascii="Times New Roman" w:hAnsi="Times New Roman" w:cs="Times New Roman"/>
                <w:sz w:val="24"/>
                <w:szCs w:val="24"/>
              </w:rPr>
              <w:t>.  Порядок предоставления льгот ЮЛ за 2020 по земле и транспорту.</w:t>
            </w:r>
          </w:p>
          <w:p w:rsidR="00B77EB7" w:rsidRPr="00B77EB7" w:rsidRDefault="00B77EB7" w:rsidP="00B77EB7">
            <w:pPr>
              <w:pStyle w:val="a5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О переходе на иные режимы налогообложения налогоплательщиков в связи с отменой ЕНВД с 01 января 2021 года. </w:t>
            </w:r>
            <w:r w:rsidRPr="00B77EB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сведений о среднесписочной численности. Корректное заполнение реквизитов </w:t>
            </w:r>
            <w:proofErr w:type="gramStart"/>
            <w:r w:rsidRPr="00B77EB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77EB7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реестр МСП.</w:t>
            </w:r>
          </w:p>
          <w:p w:rsidR="00B77EB7" w:rsidRPr="00B77EB7" w:rsidRDefault="00B77EB7" w:rsidP="00B77EB7">
            <w:pPr>
              <w:pStyle w:val="a5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B7">
              <w:rPr>
                <w:rFonts w:ascii="Times New Roman" w:hAnsi="Times New Roman" w:cs="Times New Roman"/>
                <w:sz w:val="24"/>
                <w:szCs w:val="24"/>
              </w:rPr>
              <w:t>3. Предоставление годовой бухгалтерской отчетности за 2020 год в соответствии с Федеральным законом от 06.12.2011 № 402-ФЗ. Порядок предоставления бухгалтерской отчетности в государственный информационный ресурс.</w:t>
            </w:r>
          </w:p>
          <w:p w:rsidR="002149AB" w:rsidRPr="00182745" w:rsidRDefault="00B77EB7" w:rsidP="00B77EB7">
            <w:pPr>
              <w:pStyle w:val="a5"/>
              <w:autoSpaceDE w:val="0"/>
              <w:autoSpaceDN w:val="0"/>
              <w:adjustRightInd w:val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7">
              <w:rPr>
                <w:rFonts w:ascii="Times New Roman" w:hAnsi="Times New Roman" w:cs="Times New Roman"/>
                <w:sz w:val="24"/>
                <w:szCs w:val="24"/>
              </w:rPr>
              <w:t>4. Применение ККТ при продаже маркированных товаров. Использование ККТ налогоплательщиками НПД.</w:t>
            </w:r>
          </w:p>
        </w:tc>
        <w:tc>
          <w:tcPr>
            <w:tcW w:w="5326" w:type="dxa"/>
          </w:tcPr>
          <w:p w:rsidR="00B77EB7" w:rsidRPr="00B77EB7" w:rsidRDefault="00B77EB7" w:rsidP="00B77E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B77EB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http://b10031.vr.mirapolis.ru/mira/s/WY1zyj</w:t>
              </w:r>
            </w:hyperlink>
          </w:p>
          <w:p w:rsidR="009006DA" w:rsidRPr="00182745" w:rsidRDefault="009006DA" w:rsidP="006B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DB7" w:rsidRPr="00132DB7" w:rsidTr="00182745">
        <w:tc>
          <w:tcPr>
            <w:tcW w:w="2117" w:type="dxa"/>
          </w:tcPr>
          <w:p w:rsidR="00132DB7" w:rsidRPr="00182745" w:rsidRDefault="00132DB7" w:rsidP="001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745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182745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2 по Псковской области</w:t>
            </w:r>
          </w:p>
        </w:tc>
        <w:tc>
          <w:tcPr>
            <w:tcW w:w="2098" w:type="dxa"/>
          </w:tcPr>
          <w:p w:rsidR="00182745" w:rsidRPr="00182745" w:rsidRDefault="00182745" w:rsidP="001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5">
              <w:rPr>
                <w:rFonts w:ascii="Times New Roman" w:hAnsi="Times New Roman" w:cs="Times New Roman"/>
                <w:sz w:val="24"/>
                <w:szCs w:val="24"/>
              </w:rPr>
              <w:t>13.10.2020</w:t>
            </w:r>
          </w:p>
          <w:p w:rsidR="00EE4445" w:rsidRPr="00182745" w:rsidRDefault="00182745" w:rsidP="001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245" w:type="dxa"/>
          </w:tcPr>
          <w:p w:rsidR="00503D84" w:rsidRDefault="00503D84" w:rsidP="00503D84">
            <w:pPr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Специальный налоговый режим для </w:t>
            </w:r>
            <w:proofErr w:type="spellStart"/>
            <w:r w:rsidRPr="006B68B5">
              <w:rPr>
                <w:rFonts w:ascii="Times New Roman" w:eastAsia="Calibri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6B6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</w:t>
            </w:r>
          </w:p>
          <w:p w:rsidR="00503D84" w:rsidRPr="006B68B5" w:rsidRDefault="00503D84" w:rsidP="00503D84">
            <w:pPr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8B5">
              <w:rPr>
                <w:rFonts w:ascii="Times New Roman" w:eastAsia="Calibri" w:hAnsi="Times New Roman" w:cs="Times New Roman"/>
                <w:sz w:val="24"/>
                <w:szCs w:val="24"/>
              </w:rPr>
              <w:t>2. Единый налоговый платеж: как удобно оплатить имущественные налоги</w:t>
            </w:r>
          </w:p>
          <w:p w:rsidR="00EE4445" w:rsidRPr="00182745" w:rsidRDefault="00503D84" w:rsidP="00503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Электронные сервисы ФНС России (получение ИНН  и сведений о банковских </w:t>
            </w:r>
            <w:r w:rsidRPr="006B68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счетах в ЛК ФЛ).</w:t>
            </w:r>
          </w:p>
        </w:tc>
        <w:tc>
          <w:tcPr>
            <w:tcW w:w="5326" w:type="dxa"/>
          </w:tcPr>
          <w:p w:rsidR="00132DB7" w:rsidRPr="00182745" w:rsidRDefault="007B0131" w:rsidP="00132D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8" w:history="1">
              <w:r w:rsidR="00182745" w:rsidRPr="001827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http://b10031.vr.mirapolis.ru/mira/s/rkpBsU</w:t>
              </w:r>
            </w:hyperlink>
          </w:p>
        </w:tc>
      </w:tr>
      <w:tr w:rsidR="00305D32" w:rsidRPr="00132DB7" w:rsidTr="00182745">
        <w:tc>
          <w:tcPr>
            <w:tcW w:w="2117" w:type="dxa"/>
          </w:tcPr>
          <w:p w:rsidR="00305D32" w:rsidRPr="00182745" w:rsidRDefault="00305D32" w:rsidP="0013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182745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2 по Псковской области</w:t>
            </w:r>
          </w:p>
        </w:tc>
        <w:tc>
          <w:tcPr>
            <w:tcW w:w="2098" w:type="dxa"/>
          </w:tcPr>
          <w:p w:rsidR="00182745" w:rsidRPr="00182745" w:rsidRDefault="00182745" w:rsidP="001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5"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  <w:p w:rsidR="00305D32" w:rsidRPr="00182745" w:rsidRDefault="00182745" w:rsidP="001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245" w:type="dxa"/>
          </w:tcPr>
          <w:p w:rsidR="00503D84" w:rsidRDefault="00503D84" w:rsidP="0050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Направление</w:t>
            </w:r>
            <w:r w:rsidRPr="006B68B5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на уплату имущественных налогов за 2019 год (сроки, льготы, способы оплаты)</w:t>
            </w:r>
          </w:p>
          <w:p w:rsidR="00503D84" w:rsidRPr="006B68B5" w:rsidRDefault="00503D84" w:rsidP="0050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8B5">
              <w:rPr>
                <w:rFonts w:ascii="Times New Roman" w:hAnsi="Times New Roman" w:cs="Times New Roman"/>
                <w:sz w:val="24"/>
                <w:szCs w:val="24"/>
              </w:rPr>
              <w:t>2. Вступление в силу с 01.09.2020 Федерального закона от 12.11.2019 N 377-ФЗ (снятие с учета ИП в одностороннем порядке).</w:t>
            </w:r>
          </w:p>
          <w:p w:rsidR="00503D84" w:rsidRPr="00A029DA" w:rsidRDefault="00503D84" w:rsidP="0050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32" w:rsidRPr="00182745" w:rsidRDefault="00503D84" w:rsidP="0050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8B5">
              <w:rPr>
                <w:rFonts w:ascii="Times New Roman" w:hAnsi="Times New Roman" w:cs="Times New Roman"/>
                <w:sz w:val="24"/>
                <w:szCs w:val="24"/>
              </w:rPr>
              <w:t>3. Обзор основных вопросов налогообложения НДС и прибыли.</w:t>
            </w:r>
          </w:p>
        </w:tc>
        <w:tc>
          <w:tcPr>
            <w:tcW w:w="5326" w:type="dxa"/>
          </w:tcPr>
          <w:p w:rsidR="009006DA" w:rsidRPr="00557938" w:rsidRDefault="007B0131" w:rsidP="006B0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57938" w:rsidRPr="005579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http://b10031.vr.mirapolis.ru/mira/s/rIfQ1L</w:t>
              </w:r>
            </w:hyperlink>
          </w:p>
        </w:tc>
      </w:tr>
      <w:tr w:rsidR="00F710FF" w:rsidRPr="00132DB7" w:rsidTr="00182745">
        <w:tc>
          <w:tcPr>
            <w:tcW w:w="2117" w:type="dxa"/>
          </w:tcPr>
          <w:p w:rsidR="00F710FF" w:rsidRPr="00182745" w:rsidRDefault="00F710FF" w:rsidP="0013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745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182745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2 по Псковской области</w:t>
            </w:r>
          </w:p>
        </w:tc>
        <w:tc>
          <w:tcPr>
            <w:tcW w:w="2098" w:type="dxa"/>
          </w:tcPr>
          <w:p w:rsidR="00182745" w:rsidRPr="00182745" w:rsidRDefault="00182745" w:rsidP="001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5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  <w:p w:rsidR="00F710FF" w:rsidRPr="00182745" w:rsidRDefault="00182745" w:rsidP="001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4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245" w:type="dxa"/>
          </w:tcPr>
          <w:p w:rsidR="00193527" w:rsidRPr="00193527" w:rsidRDefault="00193527" w:rsidP="00193527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527">
              <w:rPr>
                <w:rFonts w:ascii="Times New Roman" w:eastAsia="Calibri" w:hAnsi="Times New Roman" w:cs="Times New Roman"/>
                <w:sz w:val="24"/>
                <w:szCs w:val="24"/>
              </w:rPr>
              <w:t>1. Отмена ЕНВД с 01.01.2021. Выбор системы налогообложения.</w:t>
            </w:r>
          </w:p>
          <w:p w:rsidR="00193527" w:rsidRPr="00193527" w:rsidRDefault="00193527" w:rsidP="00193527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527">
              <w:rPr>
                <w:rFonts w:ascii="Times New Roman" w:eastAsia="Calibri" w:hAnsi="Times New Roman" w:cs="Times New Roman"/>
                <w:sz w:val="24"/>
                <w:szCs w:val="24"/>
              </w:rPr>
              <w:t>2. Новый порядок направления жалоб по ТКС.</w:t>
            </w:r>
          </w:p>
          <w:p w:rsidR="00193527" w:rsidRPr="00193527" w:rsidRDefault="00193527" w:rsidP="00193527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Возможности ЛК ФЛ. Преимущества направления 3-НДФЛ через ЛК ФЛ. </w:t>
            </w:r>
          </w:p>
          <w:p w:rsidR="00193527" w:rsidRPr="00193527" w:rsidRDefault="00193527" w:rsidP="00193527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527">
              <w:rPr>
                <w:rFonts w:ascii="Times New Roman" w:eastAsia="Calibri" w:hAnsi="Times New Roman" w:cs="Times New Roman"/>
                <w:sz w:val="24"/>
                <w:szCs w:val="24"/>
              </w:rPr>
              <w:t>4. Уплата задолженности по имущественным налогам, меры ответственности.</w:t>
            </w:r>
          </w:p>
          <w:p w:rsidR="00193527" w:rsidRPr="00193527" w:rsidRDefault="00193527" w:rsidP="00193527">
            <w:pPr>
              <w:ind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527">
              <w:rPr>
                <w:rFonts w:ascii="Times New Roman" w:eastAsia="Calibri" w:hAnsi="Times New Roman" w:cs="Times New Roman"/>
                <w:sz w:val="24"/>
                <w:szCs w:val="24"/>
              </w:rPr>
              <w:t>5.Порядок перерасчета транспортного налога в связи с предоставлением налоговой льготы налогоплательщику – физическому лицу.</w:t>
            </w:r>
          </w:p>
          <w:p w:rsidR="00F710FF" w:rsidRPr="00182745" w:rsidRDefault="00193527" w:rsidP="0019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5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93527">
              <w:t xml:space="preserve"> </w:t>
            </w:r>
            <w:r w:rsidRPr="00193527">
              <w:rPr>
                <w:rFonts w:ascii="Times New Roman" w:hAnsi="Times New Roman" w:cs="Times New Roman"/>
                <w:sz w:val="24"/>
                <w:szCs w:val="24"/>
              </w:rPr>
              <w:t>Изменение реквизитов казначейских счетов с 01 января 2021 года</w:t>
            </w:r>
          </w:p>
        </w:tc>
        <w:tc>
          <w:tcPr>
            <w:tcW w:w="5326" w:type="dxa"/>
          </w:tcPr>
          <w:p w:rsidR="00F710FF" w:rsidRPr="0017181A" w:rsidRDefault="007B0131" w:rsidP="006B0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7181A" w:rsidRPr="0017181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http://b10031.vr.mirapolis.ru/mira/s/8RU1Gw</w:t>
              </w:r>
            </w:hyperlink>
          </w:p>
        </w:tc>
      </w:tr>
      <w:tr w:rsidR="00445BF3" w:rsidRPr="00132DB7" w:rsidTr="00182745">
        <w:tc>
          <w:tcPr>
            <w:tcW w:w="2117" w:type="dxa"/>
          </w:tcPr>
          <w:p w:rsidR="00445BF3" w:rsidRPr="00FB469A" w:rsidRDefault="00445BF3" w:rsidP="0044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69A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FB469A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Псковской области</w:t>
            </w:r>
          </w:p>
        </w:tc>
        <w:tc>
          <w:tcPr>
            <w:tcW w:w="2098" w:type="dxa"/>
          </w:tcPr>
          <w:p w:rsidR="00FB469A" w:rsidRPr="00FB469A" w:rsidRDefault="00FB469A" w:rsidP="00FB46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A">
              <w:rPr>
                <w:rFonts w:ascii="Times New Roman" w:hAnsi="Times New Roman" w:cs="Times New Roman"/>
                <w:sz w:val="24"/>
                <w:szCs w:val="24"/>
              </w:rPr>
              <w:t xml:space="preserve">15.10.2020 </w:t>
            </w:r>
          </w:p>
          <w:p w:rsidR="00445BF3" w:rsidRPr="00FB469A" w:rsidRDefault="00FB469A" w:rsidP="00FB4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469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245" w:type="dxa"/>
          </w:tcPr>
          <w:p w:rsidR="00FB469A" w:rsidRPr="00FB469A" w:rsidRDefault="00FB469A" w:rsidP="00FB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9A">
              <w:rPr>
                <w:rFonts w:ascii="Times New Roman" w:hAnsi="Times New Roman" w:cs="Times New Roman"/>
                <w:sz w:val="24"/>
                <w:szCs w:val="24"/>
              </w:rPr>
              <w:t>1. Направление уведомлений на уплату имущественных налогов за 2019 год (сроки, льготы, способы оплаты)</w:t>
            </w:r>
          </w:p>
          <w:p w:rsidR="00FB469A" w:rsidRPr="00FB469A" w:rsidRDefault="00FB469A" w:rsidP="00FB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9A">
              <w:rPr>
                <w:rFonts w:ascii="Times New Roman" w:hAnsi="Times New Roman" w:cs="Times New Roman"/>
                <w:sz w:val="24"/>
                <w:szCs w:val="24"/>
              </w:rPr>
              <w:t>2. О преимуществах уплаты налога на доходы физических лиц в соответствии с пунктом 6 статьи 228 НК РФ, транспортного налога, земельного налога и (или) налога на имущество физических лиц с использованием единого налогового платежа физического лица (ЕНП).</w:t>
            </w:r>
          </w:p>
          <w:p w:rsidR="00FB469A" w:rsidRPr="00FB469A" w:rsidRDefault="00FB469A" w:rsidP="00FB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9A">
              <w:rPr>
                <w:rFonts w:ascii="Times New Roman" w:hAnsi="Times New Roman" w:cs="Times New Roman"/>
                <w:sz w:val="24"/>
                <w:szCs w:val="24"/>
              </w:rPr>
              <w:t>3. Порядок предоставления жалоб в электронном виде по телекоммуникационным каналам связи в соответствии с письмом ФНС России от 20.12.2019 №ММВ 7-9-645@.</w:t>
            </w:r>
          </w:p>
          <w:p w:rsidR="00D8656A" w:rsidRPr="00FB469A" w:rsidRDefault="00FB469A" w:rsidP="00FB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A">
              <w:rPr>
                <w:rFonts w:ascii="Times New Roman" w:hAnsi="Times New Roman" w:cs="Times New Roman"/>
                <w:sz w:val="24"/>
                <w:szCs w:val="24"/>
              </w:rPr>
              <w:t>4.Услуги, предоставляемые МФЦ.</w:t>
            </w:r>
          </w:p>
        </w:tc>
        <w:tc>
          <w:tcPr>
            <w:tcW w:w="5326" w:type="dxa"/>
          </w:tcPr>
          <w:p w:rsidR="00445BF3" w:rsidRPr="00FB469A" w:rsidRDefault="007B0131" w:rsidP="00132D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1" w:history="1">
              <w:r w:rsidR="00FB469A" w:rsidRPr="00FB46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http://b10031.vr.mirapolis.ru/mira/s/mLeVxf</w:t>
              </w:r>
            </w:hyperlink>
          </w:p>
        </w:tc>
      </w:tr>
      <w:tr w:rsidR="007E1CB3" w:rsidRPr="00132DB7" w:rsidTr="00182745">
        <w:tc>
          <w:tcPr>
            <w:tcW w:w="2117" w:type="dxa"/>
          </w:tcPr>
          <w:p w:rsidR="007E1CB3" w:rsidRPr="00FB469A" w:rsidRDefault="007E1CB3" w:rsidP="0044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FB469A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Псковской области</w:t>
            </w:r>
          </w:p>
        </w:tc>
        <w:tc>
          <w:tcPr>
            <w:tcW w:w="2098" w:type="dxa"/>
          </w:tcPr>
          <w:p w:rsidR="00FB469A" w:rsidRPr="00FB469A" w:rsidRDefault="00FB469A" w:rsidP="00FB46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A">
              <w:rPr>
                <w:rFonts w:ascii="Times New Roman" w:hAnsi="Times New Roman" w:cs="Times New Roman"/>
                <w:sz w:val="24"/>
                <w:szCs w:val="24"/>
              </w:rPr>
              <w:t xml:space="preserve">19.11.2020 </w:t>
            </w:r>
          </w:p>
          <w:p w:rsidR="007E1CB3" w:rsidRPr="00FB469A" w:rsidRDefault="00FB469A" w:rsidP="00FB46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69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245" w:type="dxa"/>
          </w:tcPr>
          <w:p w:rsidR="009971BE" w:rsidRPr="00320968" w:rsidRDefault="009971BE" w:rsidP="00997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68">
              <w:rPr>
                <w:rFonts w:ascii="Times New Roman" w:hAnsi="Times New Roman" w:cs="Times New Roman"/>
                <w:sz w:val="24"/>
                <w:szCs w:val="24"/>
              </w:rPr>
              <w:t xml:space="preserve">1. О переходе на иные режимы налогообложения налогоплательщиков в связи с отменой ЕНВД с 01 января 2021 года. Порядок предоставления сведений о среднесписочной численности. </w:t>
            </w:r>
          </w:p>
          <w:p w:rsidR="009971BE" w:rsidRPr="00320968" w:rsidRDefault="009971BE" w:rsidP="00997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68">
              <w:rPr>
                <w:rFonts w:ascii="Times New Roman" w:hAnsi="Times New Roman" w:cs="Times New Roman"/>
                <w:sz w:val="24"/>
                <w:szCs w:val="24"/>
              </w:rPr>
              <w:t>2. Исключение индивидуального предпринимателя из единого государственного реестра индивидуальных предпринимателей по решению регистрирующего органа (Глава VII.1 дополнена статьей  22.4 с 1 сентября 2020 г. - Федеральный закон от 12 ноября 2019 г. N 377-ФЗ "О внесении изменений в отдельные законодательные акты Российской Федерации").</w:t>
            </w:r>
          </w:p>
          <w:p w:rsidR="009971BE" w:rsidRDefault="009971BE" w:rsidP="00997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68">
              <w:rPr>
                <w:rFonts w:ascii="Times New Roman" w:hAnsi="Times New Roman" w:cs="Times New Roman"/>
                <w:sz w:val="24"/>
                <w:szCs w:val="24"/>
              </w:rPr>
              <w:t>3. Электронные сервисы ФНС России (получение ИНН  и сведений о банковских счетах в ЛК ФЛ).</w:t>
            </w:r>
          </w:p>
          <w:p w:rsidR="007E1CB3" w:rsidRPr="00FB469A" w:rsidRDefault="009971BE" w:rsidP="009971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D6590">
              <w:rPr>
                <w:rFonts w:ascii="Times New Roman" w:hAnsi="Times New Roman" w:cs="Times New Roman"/>
                <w:sz w:val="24"/>
                <w:szCs w:val="24"/>
              </w:rPr>
              <w:t>Налог на прибыль, в том числе и изменения в законодательстве</w:t>
            </w:r>
          </w:p>
        </w:tc>
        <w:tc>
          <w:tcPr>
            <w:tcW w:w="5326" w:type="dxa"/>
          </w:tcPr>
          <w:p w:rsidR="009006DA" w:rsidRPr="00877EF7" w:rsidRDefault="007B0131" w:rsidP="0013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77EF7" w:rsidRPr="00877E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http://b10031.vr.mirapolis.ru/mira/s/2gnrD1</w:t>
              </w:r>
            </w:hyperlink>
          </w:p>
        </w:tc>
      </w:tr>
      <w:tr w:rsidR="00984FA5" w:rsidRPr="00132DB7" w:rsidTr="00182745">
        <w:tc>
          <w:tcPr>
            <w:tcW w:w="2117" w:type="dxa"/>
          </w:tcPr>
          <w:p w:rsidR="00984FA5" w:rsidRPr="00FB469A" w:rsidRDefault="00984FA5" w:rsidP="0044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69A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FB469A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Псковской области</w:t>
            </w:r>
          </w:p>
        </w:tc>
        <w:tc>
          <w:tcPr>
            <w:tcW w:w="2098" w:type="dxa"/>
          </w:tcPr>
          <w:p w:rsidR="00FB469A" w:rsidRPr="00FB469A" w:rsidRDefault="00FB469A" w:rsidP="00FB46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A">
              <w:rPr>
                <w:rFonts w:ascii="Times New Roman" w:hAnsi="Times New Roman" w:cs="Times New Roman"/>
                <w:sz w:val="24"/>
                <w:szCs w:val="24"/>
              </w:rPr>
              <w:t xml:space="preserve">17.12.2020 </w:t>
            </w:r>
          </w:p>
          <w:p w:rsidR="00984FA5" w:rsidRPr="00FB469A" w:rsidRDefault="00FB469A" w:rsidP="00FB46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69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245" w:type="dxa"/>
          </w:tcPr>
          <w:p w:rsidR="00EB4C94" w:rsidRPr="00EB4C94" w:rsidRDefault="00EB4C94" w:rsidP="00EB4C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C94">
              <w:rPr>
                <w:rFonts w:ascii="Times New Roman" w:hAnsi="Times New Roman" w:cs="Times New Roman"/>
                <w:bCs/>
                <w:sz w:val="24"/>
                <w:szCs w:val="24"/>
              </w:rPr>
              <w:t>1. Применение ККТ при продаже маркированных товаров. Использование ККТ налогоплательщиками НПД.</w:t>
            </w:r>
          </w:p>
          <w:p w:rsidR="00EB4C94" w:rsidRPr="00EB4C94" w:rsidRDefault="00EB4C94" w:rsidP="00EB4C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C94">
              <w:rPr>
                <w:rFonts w:ascii="Times New Roman" w:hAnsi="Times New Roman" w:cs="Times New Roman"/>
                <w:bCs/>
                <w:sz w:val="24"/>
                <w:szCs w:val="24"/>
              </w:rPr>
              <w:t>2. Уплата задолженности по имущественным налогам, меры ответственности.</w:t>
            </w:r>
          </w:p>
          <w:p w:rsidR="00EB4C94" w:rsidRPr="00EB4C94" w:rsidRDefault="00EB4C94" w:rsidP="00EB4C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C94">
              <w:rPr>
                <w:rFonts w:ascii="Times New Roman" w:hAnsi="Times New Roman" w:cs="Times New Roman"/>
                <w:bCs/>
                <w:sz w:val="24"/>
                <w:szCs w:val="24"/>
              </w:rPr>
              <w:t>3. Порядок предоставления жалоб в электронном виде по телекоммуникационным каналам связи в соответствии с письмом ФНС России от 20.12.2019 №ММВ 7-9-645@.</w:t>
            </w:r>
          </w:p>
          <w:p w:rsidR="00EB4C94" w:rsidRPr="00EB4C94" w:rsidRDefault="00EB4C94" w:rsidP="00EB4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C9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EB4C94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предоставления налоговой декларации 3-НДФЛ через личный кабинет налогоплательщика – физического лица.</w:t>
            </w:r>
          </w:p>
          <w:p w:rsidR="00EB4C94" w:rsidRPr="007D2BCC" w:rsidRDefault="00EB4C94" w:rsidP="00EB4C94">
            <w:pPr>
              <w:rPr>
                <w:rFonts w:ascii="Arial" w:hAnsi="Arial" w:cs="Arial"/>
                <w:sz w:val="28"/>
                <w:szCs w:val="28"/>
              </w:rPr>
            </w:pPr>
            <w:r w:rsidRPr="00EB4C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B4C9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Разъяснения о внесении изменений, касающихся налогообложения имущества физических лиц.</w:t>
            </w:r>
          </w:p>
          <w:p w:rsidR="00984FA5" w:rsidRPr="00FB469A" w:rsidRDefault="00984FA5" w:rsidP="00EB4C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26" w:type="dxa"/>
          </w:tcPr>
          <w:p w:rsidR="00984FA5" w:rsidRDefault="007B0131" w:rsidP="00132DB7">
            <w:pPr>
              <w:jc w:val="center"/>
            </w:pPr>
            <w:hyperlink r:id="rId13" w:history="1">
              <w:r w:rsidR="009F5123" w:rsidRPr="009F51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http://b10031.vr.mirapolis.ru/mira/s/Gu6xQM</w:t>
              </w:r>
            </w:hyperlink>
          </w:p>
          <w:p w:rsidR="00EB4C94" w:rsidRPr="00D67056" w:rsidRDefault="00EB4C94" w:rsidP="00EB4C94">
            <w:pPr>
              <w:rPr>
                <w:sz w:val="28"/>
                <w:szCs w:val="28"/>
              </w:rPr>
            </w:pPr>
          </w:p>
          <w:p w:rsidR="00EB4C94" w:rsidRPr="00D67056" w:rsidRDefault="00EB4C94" w:rsidP="00EB4C94">
            <w:pPr>
              <w:jc w:val="center"/>
              <w:rPr>
                <w:sz w:val="28"/>
                <w:szCs w:val="28"/>
              </w:rPr>
            </w:pPr>
            <w:r w:rsidRPr="00D67056">
              <w:rPr>
                <w:sz w:val="28"/>
                <w:szCs w:val="28"/>
              </w:rPr>
              <w:t>Гостевой вход:</w:t>
            </w:r>
          </w:p>
          <w:p w:rsidR="00EB4C94" w:rsidRPr="009F5123" w:rsidRDefault="00EB4C94" w:rsidP="00EB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E81B49">
                <w:rPr>
                  <w:rStyle w:val="a4"/>
                  <w:sz w:val="28"/>
                  <w:szCs w:val="28"/>
                </w:rPr>
                <w:t>http://m.mirapolis.ru/m/miravr/5790799345</w:t>
              </w:r>
            </w:hyperlink>
          </w:p>
        </w:tc>
      </w:tr>
      <w:tr w:rsidR="00132DB7" w:rsidRPr="00132DB7" w:rsidTr="00182745">
        <w:tc>
          <w:tcPr>
            <w:tcW w:w="2117" w:type="dxa"/>
          </w:tcPr>
          <w:p w:rsidR="00132DB7" w:rsidRPr="00636358" w:rsidRDefault="00132DB7" w:rsidP="00636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358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3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 России № 5 по Псковской области</w:t>
            </w:r>
          </w:p>
        </w:tc>
        <w:tc>
          <w:tcPr>
            <w:tcW w:w="2098" w:type="dxa"/>
          </w:tcPr>
          <w:p w:rsidR="00636358" w:rsidRPr="00636358" w:rsidRDefault="00636358" w:rsidP="00636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23.10.2020г</w:t>
            </w:r>
          </w:p>
          <w:p w:rsidR="00440350" w:rsidRPr="00636358" w:rsidRDefault="00636358" w:rsidP="00636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5245" w:type="dxa"/>
          </w:tcPr>
          <w:p w:rsidR="00636358" w:rsidRPr="00636358" w:rsidRDefault="00636358" w:rsidP="00636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Порядок предоставления жалоб в </w:t>
            </w:r>
            <w:r w:rsidRPr="0063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электронном виде по телекоммуникационным каналам связи в соответствии с письмом ФНС России от 20.12.2019 №ММВ 7-9-645@.</w:t>
            </w:r>
          </w:p>
          <w:p w:rsidR="00636358" w:rsidRPr="00636358" w:rsidRDefault="00636358" w:rsidP="006363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6358">
              <w:rPr>
                <w:rFonts w:ascii="Times New Roman" w:hAnsi="Times New Roman" w:cs="Times New Roman"/>
                <w:sz w:val="24"/>
                <w:szCs w:val="24"/>
              </w:rPr>
              <w:t>2. Н</w:t>
            </w:r>
            <w:r w:rsidRPr="00636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овый механизм уплаты налогов физическими лицами - единый налоговый платеж физического лица (ЕНП), являющийся удобным способом уплаты личных</w:t>
            </w:r>
            <w:r w:rsidRPr="0063635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5" w:tgtFrame="_blank" w:history="1">
              <w:r w:rsidRPr="0063635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имущественных налогов граждан</w:t>
              </w:r>
            </w:hyperlink>
            <w:r w:rsidRPr="00636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32DB7" w:rsidRPr="00636358" w:rsidRDefault="00636358" w:rsidP="0063635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636358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на территории Псковской области с 1 июля 2020 г. нового налогового режима «Налог на профессиональный доход» (</w:t>
            </w:r>
            <w:proofErr w:type="spellStart"/>
            <w:r w:rsidRPr="00636358">
              <w:rPr>
                <w:rFonts w:ascii="Times New Roman" w:eastAsia="Calibri" w:hAnsi="Times New Roman" w:cs="Times New Roman"/>
                <w:sz w:val="24"/>
                <w:szCs w:val="24"/>
              </w:rPr>
              <w:t>самозанятые</w:t>
            </w:r>
            <w:proofErr w:type="spellEnd"/>
            <w:r w:rsidRPr="0063635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326" w:type="dxa"/>
          </w:tcPr>
          <w:p w:rsidR="00132DB7" w:rsidRPr="00636358" w:rsidRDefault="007B0131" w:rsidP="00132D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6" w:history="1">
              <w:r w:rsidR="00636358" w:rsidRPr="006363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http://b10031.vr.mirapolis.ru/mira/s/FDkOt6</w:t>
              </w:r>
            </w:hyperlink>
          </w:p>
        </w:tc>
      </w:tr>
      <w:tr w:rsidR="00D87AB6" w:rsidRPr="00132DB7" w:rsidTr="00182745">
        <w:tc>
          <w:tcPr>
            <w:tcW w:w="2117" w:type="dxa"/>
          </w:tcPr>
          <w:p w:rsidR="00D87AB6" w:rsidRPr="00636358" w:rsidRDefault="00D87AB6" w:rsidP="0013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3635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5 по Псковской области</w:t>
            </w:r>
          </w:p>
        </w:tc>
        <w:tc>
          <w:tcPr>
            <w:tcW w:w="2098" w:type="dxa"/>
          </w:tcPr>
          <w:p w:rsidR="00636358" w:rsidRPr="00636358" w:rsidRDefault="00636358" w:rsidP="00636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58">
              <w:rPr>
                <w:rFonts w:ascii="Times New Roman" w:hAnsi="Times New Roman" w:cs="Times New Roman"/>
                <w:sz w:val="24"/>
                <w:szCs w:val="24"/>
              </w:rPr>
              <w:t>13.11.2020г</w:t>
            </w:r>
          </w:p>
          <w:p w:rsidR="00D87AB6" w:rsidRPr="00636358" w:rsidRDefault="00636358" w:rsidP="00636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5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245" w:type="dxa"/>
          </w:tcPr>
          <w:p w:rsidR="00636358" w:rsidRPr="00636358" w:rsidRDefault="00636358" w:rsidP="00636358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358">
              <w:rPr>
                <w:rFonts w:ascii="Times New Roman" w:hAnsi="Times New Roman" w:cs="Times New Roman"/>
                <w:bCs/>
                <w:sz w:val="24"/>
                <w:szCs w:val="24"/>
              </w:rPr>
              <w:t>1. Текущие вопросы применения контрольно-кассовой техники.</w:t>
            </w:r>
          </w:p>
          <w:p w:rsidR="00636358" w:rsidRPr="00636358" w:rsidRDefault="00636358" w:rsidP="006363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58">
              <w:rPr>
                <w:rFonts w:ascii="Times New Roman" w:hAnsi="Times New Roman" w:cs="Times New Roman"/>
                <w:sz w:val="24"/>
                <w:szCs w:val="24"/>
              </w:rPr>
              <w:t>2. О рассылке налоговых уведомлений за 2019 год по имущественным налогам физических лиц. Вопросы, связанные с исчислением  имущественных налогов физических лиц, изменения в налогообложении имущества физических лиц с 2019 года, как узнать о ставках и льготах, указанных в налоговом уведомлении, срок уплаты имущественных налогов физических лиц.</w:t>
            </w:r>
          </w:p>
          <w:p w:rsidR="00D87AB6" w:rsidRPr="00636358" w:rsidRDefault="00636358" w:rsidP="00636358">
            <w:pPr>
              <w:spacing w:line="240" w:lineRule="atLeast"/>
              <w:ind w:left="-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6358">
              <w:rPr>
                <w:rFonts w:ascii="Times New Roman" w:hAnsi="Times New Roman" w:cs="Times New Roman"/>
                <w:bCs/>
                <w:sz w:val="24"/>
                <w:szCs w:val="24"/>
              </w:rPr>
              <w:t>3. О переходе на иные режимы налогообложения налогоплательщиков в связи с отменой ЕНВД с 01 января 2021 года.</w:t>
            </w:r>
          </w:p>
        </w:tc>
        <w:tc>
          <w:tcPr>
            <w:tcW w:w="5326" w:type="dxa"/>
          </w:tcPr>
          <w:p w:rsidR="009006DA" w:rsidRPr="00430800" w:rsidRDefault="007B0131" w:rsidP="006B0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430800" w:rsidRPr="004308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http://b10031.vr.mirapolis.ru/mira/s/gmDHTX</w:t>
              </w:r>
            </w:hyperlink>
          </w:p>
        </w:tc>
      </w:tr>
      <w:tr w:rsidR="00EF254B" w:rsidRPr="00132DB7" w:rsidTr="00182745">
        <w:tc>
          <w:tcPr>
            <w:tcW w:w="2117" w:type="dxa"/>
          </w:tcPr>
          <w:p w:rsidR="00EF254B" w:rsidRPr="00636358" w:rsidRDefault="00EF254B" w:rsidP="0013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358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36358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5 по Псковской области</w:t>
            </w:r>
          </w:p>
        </w:tc>
        <w:tc>
          <w:tcPr>
            <w:tcW w:w="2098" w:type="dxa"/>
          </w:tcPr>
          <w:p w:rsidR="00636358" w:rsidRPr="00636358" w:rsidRDefault="00636358" w:rsidP="00636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58">
              <w:rPr>
                <w:rFonts w:ascii="Times New Roman" w:hAnsi="Times New Roman" w:cs="Times New Roman"/>
                <w:sz w:val="24"/>
                <w:szCs w:val="24"/>
              </w:rPr>
              <w:t>18.12.2020г</w:t>
            </w:r>
          </w:p>
          <w:p w:rsidR="00EF254B" w:rsidRPr="00636358" w:rsidRDefault="00636358" w:rsidP="00636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5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245" w:type="dxa"/>
          </w:tcPr>
          <w:p w:rsidR="00563B92" w:rsidRPr="00563B92" w:rsidRDefault="00563B92" w:rsidP="00563B92">
            <w:pPr>
              <w:spacing w:line="240" w:lineRule="atLeast"/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1)Урегулирование задолженности, меры взыскания и практика их применения. </w:t>
            </w:r>
            <w:r w:rsidRPr="00563B92">
              <w:rPr>
                <w:rFonts w:ascii="Times New Roman" w:hAnsi="Times New Roman" w:cs="Times New Roman"/>
                <w:sz w:val="24"/>
                <w:szCs w:val="24"/>
              </w:rPr>
              <w:t>Оформление платежных документов на перечисление налогов, сборов, страховых взносов и иных обязательных платежей в бюджетную систему Российской Федерации. Использование при заполнении платежных документов и уплате налогов сервиса «Уплата налогов, страховых взносов»</w:t>
            </w:r>
          </w:p>
          <w:p w:rsidR="00563B92" w:rsidRPr="00563B92" w:rsidRDefault="00563B92" w:rsidP="00563B9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B92">
              <w:rPr>
                <w:rFonts w:ascii="Times New Roman" w:hAnsi="Times New Roman" w:cs="Times New Roman"/>
                <w:bCs/>
                <w:sz w:val="24"/>
                <w:szCs w:val="24"/>
              </w:rPr>
              <w:t>2)Обзор изменений по УСН с 2021 года.</w:t>
            </w:r>
          </w:p>
          <w:p w:rsidR="00563B92" w:rsidRPr="00563B92" w:rsidRDefault="00563B92" w:rsidP="00563B92">
            <w:pPr>
              <w:shd w:val="clear" w:color="auto" w:fill="FFFFFF"/>
              <w:tabs>
                <w:tab w:val="left" w:pos="284"/>
              </w:tabs>
              <w:spacing w:line="240" w:lineRule="atLeas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Порядок представления деклараций 3-НДФЛ через личный кабинет налогоплательщика для физических лиц.</w:t>
            </w:r>
          </w:p>
          <w:p w:rsidR="009971BE" w:rsidRPr="00636358" w:rsidRDefault="00563B92" w:rsidP="00563B92">
            <w:pPr>
              <w:autoSpaceDE w:val="0"/>
              <w:autoSpaceDN w:val="0"/>
              <w:adjustRightInd w:val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63B92">
              <w:rPr>
                <w:rFonts w:ascii="Times New Roman" w:hAnsi="Times New Roman" w:cs="Times New Roman"/>
                <w:sz w:val="24"/>
                <w:szCs w:val="24"/>
              </w:rPr>
              <w:t xml:space="preserve">4)  </w:t>
            </w:r>
            <w:r w:rsidRPr="00563B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Разъяснения о внесении изменений, касающихся налогообложения имущества физических лиц, предоставление льгот.</w:t>
            </w:r>
          </w:p>
        </w:tc>
        <w:tc>
          <w:tcPr>
            <w:tcW w:w="5326" w:type="dxa"/>
          </w:tcPr>
          <w:p w:rsidR="00EF254B" w:rsidRPr="007E7041" w:rsidRDefault="007B0131" w:rsidP="006B0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7E7041" w:rsidRPr="007E70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http://b10031.vr.mirapolis.ru/mira/s/5JmeFC</w:t>
              </w:r>
            </w:hyperlink>
          </w:p>
        </w:tc>
      </w:tr>
      <w:tr w:rsidR="00F9372A" w:rsidRPr="000243EA" w:rsidTr="00182745">
        <w:tc>
          <w:tcPr>
            <w:tcW w:w="2117" w:type="dxa"/>
          </w:tcPr>
          <w:p w:rsidR="00F9372A" w:rsidRPr="000243EA" w:rsidRDefault="00F9372A" w:rsidP="0013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0243EA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6 по Псковской области</w:t>
            </w:r>
          </w:p>
        </w:tc>
        <w:tc>
          <w:tcPr>
            <w:tcW w:w="2098" w:type="dxa"/>
          </w:tcPr>
          <w:p w:rsidR="000243EA" w:rsidRPr="000243EA" w:rsidRDefault="000243EA" w:rsidP="0002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EA">
              <w:rPr>
                <w:rFonts w:ascii="Times New Roman" w:hAnsi="Times New Roman" w:cs="Times New Roman"/>
                <w:sz w:val="24"/>
                <w:szCs w:val="24"/>
              </w:rPr>
              <w:t xml:space="preserve">09.10.2020 </w:t>
            </w:r>
          </w:p>
          <w:p w:rsidR="00CB41BE" w:rsidRPr="000243EA" w:rsidRDefault="000243EA" w:rsidP="00024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E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245" w:type="dxa"/>
          </w:tcPr>
          <w:p w:rsidR="000243EA" w:rsidRPr="000243EA" w:rsidRDefault="000243EA" w:rsidP="000243EA">
            <w:pPr>
              <w:pStyle w:val="a9"/>
              <w:numPr>
                <w:ilvl w:val="0"/>
                <w:numId w:val="10"/>
              </w:numPr>
              <w:ind w:left="0"/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</w:pPr>
            <w:r w:rsidRPr="000243EA">
              <w:rPr>
                <w:rFonts w:ascii="Times New Roman" w:hAnsi="Times New Roman"/>
                <w:sz w:val="24"/>
                <w:szCs w:val="24"/>
              </w:rPr>
              <w:t xml:space="preserve">1. Информирование налогоплательщиков о преимуществах </w:t>
            </w:r>
            <w:r w:rsidRPr="000243EA"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t xml:space="preserve">уплаты </w:t>
            </w:r>
            <w:r w:rsidRPr="000243EA">
              <w:rPr>
                <w:rFonts w:ascii="Times New Roman" w:hAnsi="Times New Roman"/>
                <w:sz w:val="24"/>
                <w:szCs w:val="24"/>
              </w:rPr>
              <w:t xml:space="preserve">налога на доходы физических лиц в соответствии с </w:t>
            </w:r>
            <w:hyperlink r:id="rId19" w:history="1">
              <w:r w:rsidRPr="000243EA">
                <w:rPr>
                  <w:rFonts w:ascii="Times New Roman" w:hAnsi="Times New Roman"/>
                  <w:sz w:val="24"/>
                  <w:szCs w:val="24"/>
                </w:rPr>
                <w:t>пунктом 6 статьи 228</w:t>
              </w:r>
            </w:hyperlink>
            <w:r w:rsidRPr="000243EA">
              <w:rPr>
                <w:rFonts w:ascii="Times New Roman" w:hAnsi="Times New Roman"/>
                <w:sz w:val="24"/>
                <w:szCs w:val="24"/>
              </w:rPr>
              <w:t xml:space="preserve"> НК РФ, транспортного налога, земельного налога и (или) налога на имущество физических лиц </w:t>
            </w:r>
            <w:r w:rsidRPr="000243EA"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t>с использованием единого налогового платежа (ЕНП) физического лица;</w:t>
            </w:r>
          </w:p>
          <w:p w:rsidR="000243EA" w:rsidRPr="000243EA" w:rsidRDefault="000243EA" w:rsidP="00024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243EA">
              <w:rPr>
                <w:rFonts w:ascii="Times New Roman" w:hAnsi="Times New Roman"/>
                <w:sz w:val="24"/>
                <w:szCs w:val="24"/>
              </w:rPr>
              <w:t>2. Об  уплате государственной пошлины за государственную регистрацию прав на ранее учтенные объекты недвижимости;</w:t>
            </w:r>
          </w:p>
          <w:p w:rsidR="00F9372A" w:rsidRPr="000243EA" w:rsidRDefault="000243EA" w:rsidP="000243EA">
            <w:pPr>
              <w:pStyle w:val="a5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EA">
              <w:rPr>
                <w:rFonts w:ascii="Times New Roman" w:hAnsi="Times New Roman" w:cs="Times New Roman"/>
                <w:sz w:val="24"/>
                <w:szCs w:val="24"/>
              </w:rPr>
              <w:t>3. Исключение из ЕГРИП недействующих предпринимателей.</w:t>
            </w:r>
          </w:p>
        </w:tc>
        <w:tc>
          <w:tcPr>
            <w:tcW w:w="5326" w:type="dxa"/>
          </w:tcPr>
          <w:p w:rsidR="00F9372A" w:rsidRPr="000243EA" w:rsidRDefault="007B0131" w:rsidP="00132D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0" w:history="1">
              <w:r w:rsidR="000243EA" w:rsidRPr="000243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http://b10031.vr.mirapolis.ru/mira/s/SLzgzq</w:t>
              </w:r>
            </w:hyperlink>
          </w:p>
        </w:tc>
      </w:tr>
      <w:tr w:rsidR="0038096B" w:rsidRPr="000243EA" w:rsidTr="00182745">
        <w:tc>
          <w:tcPr>
            <w:tcW w:w="2117" w:type="dxa"/>
          </w:tcPr>
          <w:p w:rsidR="0038096B" w:rsidRPr="000243EA" w:rsidRDefault="0038096B" w:rsidP="0013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3EA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0243EA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6 по Псковской области</w:t>
            </w:r>
          </w:p>
        </w:tc>
        <w:tc>
          <w:tcPr>
            <w:tcW w:w="2098" w:type="dxa"/>
          </w:tcPr>
          <w:p w:rsidR="000243EA" w:rsidRPr="000243EA" w:rsidRDefault="000243EA" w:rsidP="0002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EA">
              <w:rPr>
                <w:rFonts w:ascii="Times New Roman" w:hAnsi="Times New Roman" w:cs="Times New Roman"/>
                <w:sz w:val="24"/>
                <w:szCs w:val="24"/>
              </w:rPr>
              <w:t xml:space="preserve">18.11.2020 </w:t>
            </w:r>
          </w:p>
          <w:p w:rsidR="0038096B" w:rsidRPr="000243EA" w:rsidRDefault="003F4E43" w:rsidP="00024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243EA" w:rsidRPr="000243E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9B0273" w:rsidRPr="009B0273" w:rsidRDefault="009B0273" w:rsidP="009B0273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73">
              <w:rPr>
                <w:rFonts w:ascii="Times New Roman" w:hAnsi="Times New Roman" w:cs="Times New Roman"/>
                <w:sz w:val="24"/>
                <w:szCs w:val="24"/>
              </w:rPr>
              <w:t xml:space="preserve">1. Как стать налогоплательщиком налога на профессиональный доход в соответствии с Федеральным законом от 27.11.2018 № 422-ФЗ. Способы и порядок регистрации. </w:t>
            </w:r>
          </w:p>
          <w:p w:rsidR="009B0273" w:rsidRPr="009B0273" w:rsidRDefault="009B0273" w:rsidP="009B0273">
            <w:pPr>
              <w:pStyle w:val="a5"/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73">
              <w:rPr>
                <w:rFonts w:ascii="Times New Roman" w:hAnsi="Times New Roman" w:cs="Times New Roman"/>
                <w:sz w:val="24"/>
                <w:szCs w:val="24"/>
              </w:rPr>
              <w:t>2. Новый порядок направления жалоб по ТКС.</w:t>
            </w:r>
          </w:p>
          <w:p w:rsidR="009B0273" w:rsidRPr="009B0273" w:rsidRDefault="009B0273" w:rsidP="009B0273">
            <w:pPr>
              <w:pStyle w:val="a5"/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73">
              <w:rPr>
                <w:rFonts w:ascii="Times New Roman" w:hAnsi="Times New Roman" w:cs="Times New Roman"/>
                <w:sz w:val="24"/>
                <w:szCs w:val="24"/>
              </w:rPr>
              <w:t>3. Сроки уплаты имущественных налогов в 2020 году, порядок применения льгот. Способы оплаты СНУ. Порядок предоставления льгот местными и региональными органами власти.</w:t>
            </w:r>
          </w:p>
          <w:p w:rsidR="009B0273" w:rsidRPr="009B0273" w:rsidRDefault="009B0273" w:rsidP="009B0273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273">
              <w:rPr>
                <w:rFonts w:ascii="Times New Roman" w:hAnsi="Times New Roman" w:cs="Times New Roman"/>
                <w:bCs/>
                <w:sz w:val="24"/>
                <w:szCs w:val="24"/>
              </w:rPr>
              <w:t>4. О предоставлении отсрочек, рассрочек по уплате налоговых платежей в соответствии с постановлением Правительства Российской Федерации «О мерах по обеспечению устойчивого развития экономики» от 02.04.2020 №409.</w:t>
            </w:r>
          </w:p>
          <w:p w:rsidR="0038096B" w:rsidRPr="000243EA" w:rsidRDefault="009B0273" w:rsidP="009B0273">
            <w:pPr>
              <w:shd w:val="clear" w:color="auto" w:fill="FBFBF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273">
              <w:rPr>
                <w:rFonts w:ascii="Times New Roman" w:hAnsi="Times New Roman" w:cs="Times New Roman"/>
                <w:sz w:val="24"/>
                <w:szCs w:val="24"/>
              </w:rPr>
              <w:t>5. Электронные сервисы ФНС России (получение ИНН  и сведений о банковских счетах в ЛК ФЛ).</w:t>
            </w:r>
          </w:p>
        </w:tc>
        <w:tc>
          <w:tcPr>
            <w:tcW w:w="5326" w:type="dxa"/>
          </w:tcPr>
          <w:p w:rsidR="009006DA" w:rsidRPr="00230667" w:rsidRDefault="007B0131" w:rsidP="0013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230667" w:rsidRPr="002306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http://b10031.vr.mirapolis.ru/mira/s/ARB9av</w:t>
              </w:r>
            </w:hyperlink>
          </w:p>
        </w:tc>
      </w:tr>
      <w:tr w:rsidR="00251A92" w:rsidRPr="000243EA" w:rsidTr="00182745">
        <w:tc>
          <w:tcPr>
            <w:tcW w:w="2117" w:type="dxa"/>
          </w:tcPr>
          <w:p w:rsidR="00251A92" w:rsidRPr="000243EA" w:rsidRDefault="00251A92" w:rsidP="0013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0243EA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6 по Псковской области</w:t>
            </w:r>
          </w:p>
        </w:tc>
        <w:tc>
          <w:tcPr>
            <w:tcW w:w="2098" w:type="dxa"/>
          </w:tcPr>
          <w:p w:rsidR="000243EA" w:rsidRPr="000243EA" w:rsidRDefault="000243EA" w:rsidP="0002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EA">
              <w:rPr>
                <w:rFonts w:ascii="Times New Roman" w:hAnsi="Times New Roman" w:cs="Times New Roman"/>
                <w:sz w:val="24"/>
                <w:szCs w:val="24"/>
              </w:rPr>
              <w:t xml:space="preserve">16.12.2020 </w:t>
            </w:r>
          </w:p>
          <w:p w:rsidR="00251A92" w:rsidRPr="000243EA" w:rsidRDefault="000243EA" w:rsidP="00024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E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245" w:type="dxa"/>
          </w:tcPr>
          <w:p w:rsidR="00B77EB7" w:rsidRPr="00B77EB7" w:rsidRDefault="00B77EB7" w:rsidP="00B77EB7">
            <w:pPr>
              <w:pStyle w:val="a5"/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7">
              <w:rPr>
                <w:rFonts w:ascii="Times New Roman" w:hAnsi="Times New Roman" w:cs="Times New Roman"/>
                <w:sz w:val="24"/>
                <w:szCs w:val="24"/>
              </w:rPr>
              <w:t xml:space="preserve">1. Переход с 2021 года на </w:t>
            </w:r>
            <w:proofErr w:type="spellStart"/>
            <w:r w:rsidRPr="00B77EB7">
              <w:rPr>
                <w:rFonts w:ascii="Times New Roman" w:hAnsi="Times New Roman" w:cs="Times New Roman"/>
                <w:sz w:val="24"/>
                <w:szCs w:val="24"/>
              </w:rPr>
              <w:t>бездекларационный</w:t>
            </w:r>
            <w:proofErr w:type="spellEnd"/>
            <w:r w:rsidRPr="00B77EB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исчисления земельного и транспортного налога для юридических лиц. </w:t>
            </w:r>
          </w:p>
          <w:p w:rsidR="00B77EB7" w:rsidRPr="00B77EB7" w:rsidRDefault="00B77EB7" w:rsidP="00B77EB7">
            <w:pPr>
              <w:pStyle w:val="a5"/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О переходе на иные режимы налогообложения налогоплательщиков в связи с отменой ЕНВД с 01 января 2021 года. </w:t>
            </w:r>
          </w:p>
          <w:p w:rsidR="00B77EB7" w:rsidRPr="00B77EB7" w:rsidRDefault="00B77EB7" w:rsidP="00B77EB7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7">
              <w:rPr>
                <w:rFonts w:ascii="Times New Roman" w:hAnsi="Times New Roman" w:cs="Times New Roman"/>
                <w:sz w:val="24"/>
                <w:szCs w:val="24"/>
              </w:rPr>
              <w:t>3.Услуги, предоставляемые МФЦ.</w:t>
            </w:r>
          </w:p>
          <w:p w:rsidR="00B77EB7" w:rsidRPr="00B77EB7" w:rsidRDefault="00B77EB7" w:rsidP="00B7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EB7">
              <w:rPr>
                <w:rFonts w:ascii="Times New Roman" w:hAnsi="Times New Roman" w:cs="Times New Roman"/>
                <w:sz w:val="24"/>
                <w:szCs w:val="24"/>
              </w:rPr>
              <w:t>4.Введение новых правил перерасчета имущественных налогов физических лиц. О периодах перерасчета транспортного налога.</w:t>
            </w:r>
          </w:p>
          <w:p w:rsidR="00B77EB7" w:rsidRPr="00B77EB7" w:rsidRDefault="00B77EB7" w:rsidP="00B77EB7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7">
              <w:rPr>
                <w:rFonts w:ascii="Times New Roman" w:hAnsi="Times New Roman" w:cs="Times New Roman"/>
                <w:sz w:val="24"/>
                <w:szCs w:val="24"/>
              </w:rPr>
              <w:t xml:space="preserve">5. Уплата задолженности по имущественным налогам. </w:t>
            </w:r>
          </w:p>
          <w:p w:rsidR="00251A92" w:rsidRPr="000243EA" w:rsidRDefault="00B77EB7" w:rsidP="00B77EB7">
            <w:pPr>
              <w:shd w:val="clear" w:color="auto" w:fill="FBFBFB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7">
              <w:rPr>
                <w:rFonts w:ascii="Times New Roman" w:hAnsi="Times New Roman" w:cs="Times New Roman"/>
                <w:sz w:val="24"/>
                <w:szCs w:val="24"/>
              </w:rPr>
              <w:t>6. Предоставление деклараций 3- НДФЛ через личный кабинет налогоплательщика – физического лица.</w:t>
            </w:r>
          </w:p>
        </w:tc>
        <w:tc>
          <w:tcPr>
            <w:tcW w:w="5326" w:type="dxa"/>
          </w:tcPr>
          <w:p w:rsidR="00251A92" w:rsidRPr="00B77EB7" w:rsidRDefault="00B77EB7" w:rsidP="0013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B77EB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http://b10031.vr.mirapolis.ru/mira/s/dGotgg</w:t>
              </w:r>
            </w:hyperlink>
          </w:p>
        </w:tc>
      </w:tr>
    </w:tbl>
    <w:p w:rsidR="00132DB7" w:rsidRPr="00132DB7" w:rsidRDefault="00132DB7" w:rsidP="00D4778E">
      <w:pPr>
        <w:jc w:val="both"/>
      </w:pPr>
    </w:p>
    <w:sectPr w:rsidR="00132DB7" w:rsidRPr="00132DB7" w:rsidSect="007C36E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605A"/>
    <w:multiLevelType w:val="hybridMultilevel"/>
    <w:tmpl w:val="0C14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4438"/>
    <w:multiLevelType w:val="hybridMultilevel"/>
    <w:tmpl w:val="8DA2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76DC1"/>
    <w:multiLevelType w:val="hybridMultilevel"/>
    <w:tmpl w:val="7310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5050"/>
    <w:multiLevelType w:val="hybridMultilevel"/>
    <w:tmpl w:val="569C0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E5AB5"/>
    <w:multiLevelType w:val="hybridMultilevel"/>
    <w:tmpl w:val="3450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146E5"/>
    <w:multiLevelType w:val="hybridMultilevel"/>
    <w:tmpl w:val="C62052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71106"/>
    <w:multiLevelType w:val="hybridMultilevel"/>
    <w:tmpl w:val="9A402F68"/>
    <w:lvl w:ilvl="0" w:tplc="2BBAC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D2221"/>
    <w:multiLevelType w:val="hybridMultilevel"/>
    <w:tmpl w:val="88C69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063E1"/>
    <w:multiLevelType w:val="hybridMultilevel"/>
    <w:tmpl w:val="561E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E2E4F"/>
    <w:multiLevelType w:val="hybridMultilevel"/>
    <w:tmpl w:val="5F247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E477D"/>
    <w:multiLevelType w:val="hybridMultilevel"/>
    <w:tmpl w:val="96A6E886"/>
    <w:lvl w:ilvl="0" w:tplc="A484E29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814DE5"/>
    <w:multiLevelType w:val="hybridMultilevel"/>
    <w:tmpl w:val="2BA2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3268E"/>
    <w:multiLevelType w:val="hybridMultilevel"/>
    <w:tmpl w:val="C7D4B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92DB6"/>
    <w:multiLevelType w:val="hybridMultilevel"/>
    <w:tmpl w:val="4D6E09D4"/>
    <w:lvl w:ilvl="0" w:tplc="7E005D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11"/>
  </w:num>
  <w:num w:numId="9">
    <w:abstractNumId w:val="8"/>
  </w:num>
  <w:num w:numId="10">
    <w:abstractNumId w:val="13"/>
  </w:num>
  <w:num w:numId="11">
    <w:abstractNumId w:val="12"/>
  </w:num>
  <w:num w:numId="12">
    <w:abstractNumId w:val="9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B0BE8"/>
    <w:rsid w:val="000155FB"/>
    <w:rsid w:val="000243EA"/>
    <w:rsid w:val="00080E82"/>
    <w:rsid w:val="000B4AAF"/>
    <w:rsid w:val="000B4D0B"/>
    <w:rsid w:val="00132DB7"/>
    <w:rsid w:val="001456D2"/>
    <w:rsid w:val="0017181A"/>
    <w:rsid w:val="00182745"/>
    <w:rsid w:val="00185587"/>
    <w:rsid w:val="00193527"/>
    <w:rsid w:val="001D2721"/>
    <w:rsid w:val="001E63A5"/>
    <w:rsid w:val="002149AB"/>
    <w:rsid w:val="00230667"/>
    <w:rsid w:val="00242E7F"/>
    <w:rsid w:val="00251A92"/>
    <w:rsid w:val="002667BD"/>
    <w:rsid w:val="002D2D61"/>
    <w:rsid w:val="002D78DB"/>
    <w:rsid w:val="00305D32"/>
    <w:rsid w:val="0032372C"/>
    <w:rsid w:val="00354053"/>
    <w:rsid w:val="0038096B"/>
    <w:rsid w:val="00395FDF"/>
    <w:rsid w:val="003B1EFD"/>
    <w:rsid w:val="003F4E43"/>
    <w:rsid w:val="00425F67"/>
    <w:rsid w:val="00430800"/>
    <w:rsid w:val="00440350"/>
    <w:rsid w:val="004415CF"/>
    <w:rsid w:val="00444965"/>
    <w:rsid w:val="00445BF3"/>
    <w:rsid w:val="00447414"/>
    <w:rsid w:val="004956AF"/>
    <w:rsid w:val="004D022C"/>
    <w:rsid w:val="00503D84"/>
    <w:rsid w:val="00557938"/>
    <w:rsid w:val="0056340E"/>
    <w:rsid w:val="00563B92"/>
    <w:rsid w:val="005B5A6D"/>
    <w:rsid w:val="00636358"/>
    <w:rsid w:val="00690D7F"/>
    <w:rsid w:val="006B0BE8"/>
    <w:rsid w:val="006B0DD7"/>
    <w:rsid w:val="007B0131"/>
    <w:rsid w:val="007C36E6"/>
    <w:rsid w:val="007E1CB3"/>
    <w:rsid w:val="007E2924"/>
    <w:rsid w:val="007E477E"/>
    <w:rsid w:val="007E7041"/>
    <w:rsid w:val="00877EF7"/>
    <w:rsid w:val="009006DA"/>
    <w:rsid w:val="00910552"/>
    <w:rsid w:val="009128A3"/>
    <w:rsid w:val="00931B48"/>
    <w:rsid w:val="00984FA5"/>
    <w:rsid w:val="009971BE"/>
    <w:rsid w:val="009B0273"/>
    <w:rsid w:val="009B1ED5"/>
    <w:rsid w:val="009B30B5"/>
    <w:rsid w:val="009F5123"/>
    <w:rsid w:val="00A26297"/>
    <w:rsid w:val="00A45B10"/>
    <w:rsid w:val="00A81C43"/>
    <w:rsid w:val="00AA705B"/>
    <w:rsid w:val="00AB7778"/>
    <w:rsid w:val="00B15818"/>
    <w:rsid w:val="00B45A64"/>
    <w:rsid w:val="00B77EB7"/>
    <w:rsid w:val="00B86ED1"/>
    <w:rsid w:val="00C4752B"/>
    <w:rsid w:val="00C50596"/>
    <w:rsid w:val="00CB41BE"/>
    <w:rsid w:val="00CD57F0"/>
    <w:rsid w:val="00D04185"/>
    <w:rsid w:val="00D3678B"/>
    <w:rsid w:val="00D4778E"/>
    <w:rsid w:val="00D8656A"/>
    <w:rsid w:val="00D87AB6"/>
    <w:rsid w:val="00DD4FA1"/>
    <w:rsid w:val="00E05009"/>
    <w:rsid w:val="00E8340C"/>
    <w:rsid w:val="00EB4C94"/>
    <w:rsid w:val="00ED22BF"/>
    <w:rsid w:val="00EE4445"/>
    <w:rsid w:val="00EF254B"/>
    <w:rsid w:val="00F34E24"/>
    <w:rsid w:val="00F710FF"/>
    <w:rsid w:val="00F80F7B"/>
    <w:rsid w:val="00F9220B"/>
    <w:rsid w:val="00F9372A"/>
    <w:rsid w:val="00FA7837"/>
    <w:rsid w:val="00FB469A"/>
    <w:rsid w:val="00FF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2D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2DB7"/>
  </w:style>
  <w:style w:type="paragraph" w:styleId="a5">
    <w:name w:val="List Paragraph"/>
    <w:basedOn w:val="a"/>
    <w:uiPriority w:val="34"/>
    <w:qFormat/>
    <w:rsid w:val="00F9372A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425F6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827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1827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0243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B77E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2D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2DB7"/>
  </w:style>
  <w:style w:type="paragraph" w:styleId="a5">
    <w:name w:val="List Paragraph"/>
    <w:basedOn w:val="a"/>
    <w:uiPriority w:val="34"/>
    <w:qFormat/>
    <w:rsid w:val="00F9372A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425F6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827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1827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0243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10031.vr.mirapolis.ru/mira/s/rkpBsU" TargetMode="External"/><Relationship Id="rId13" Type="http://schemas.openxmlformats.org/officeDocument/2006/relationships/hyperlink" Target="http://b10031.vr.mirapolis.ru/mira/s/Gu6xQM" TargetMode="External"/><Relationship Id="rId18" Type="http://schemas.openxmlformats.org/officeDocument/2006/relationships/hyperlink" Target="http://b10031.vr.mirapolis.ru/mira/s/5JmeF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10031.vr.mirapolis.ru/mira/s/ARB9av" TargetMode="External"/><Relationship Id="rId7" Type="http://schemas.openxmlformats.org/officeDocument/2006/relationships/hyperlink" Target="http://b10031.vr.mirapolis.ru/mira/s/WY1zyj" TargetMode="External"/><Relationship Id="rId12" Type="http://schemas.openxmlformats.org/officeDocument/2006/relationships/hyperlink" Target="http://b10031.vr.mirapolis.ru/mira/s/2gnrD1" TargetMode="External"/><Relationship Id="rId17" Type="http://schemas.openxmlformats.org/officeDocument/2006/relationships/hyperlink" Target="http://b10031.vr.mirapolis.ru/mira/s/gmDHTX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b10031.vr.mirapolis.ru/mira/s/FDkOt6" TargetMode="External"/><Relationship Id="rId20" Type="http://schemas.openxmlformats.org/officeDocument/2006/relationships/hyperlink" Target="http://b10031.vr.mirapolis.ru/mira/s/SLzgz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10031.vr.mirapolis.ru/mira/s/p1WJQO" TargetMode="External"/><Relationship Id="rId11" Type="http://schemas.openxmlformats.org/officeDocument/2006/relationships/hyperlink" Target="http://b10031.vr.mirapolis.ru/mira/s/mLeVx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b10031.vr.mirapolis.ru/mira/s/v5e6CK" TargetMode="External"/><Relationship Id="rId15" Type="http://schemas.openxmlformats.org/officeDocument/2006/relationships/hyperlink" Target="https://vladeilegko.ru/situations/chto-nado-znat-o-naloge-na-imushchestvo-fizicheskikh-lits/?lang=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10031.vr.mirapolis.ru/mira/s/8RU1Gw" TargetMode="External"/><Relationship Id="rId19" Type="http://schemas.openxmlformats.org/officeDocument/2006/relationships/hyperlink" Target="consultantplus://offline/ref=AD5ABD7A40597B99C7D404ECADCA5B27AB119E377DD6FCA10AC1FE66E768676E6AD312FE755C3B3A12F5665E71D41A8730BC774579607BUBB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10031.vr.mirapolis.ru/mira/s/rIfQ1L" TargetMode="External"/><Relationship Id="rId14" Type="http://schemas.openxmlformats.org/officeDocument/2006/relationships/hyperlink" Target="http://m.mirapolis.ru/m/miravr/5790799345" TargetMode="External"/><Relationship Id="rId22" Type="http://schemas.openxmlformats.org/officeDocument/2006/relationships/hyperlink" Target="http://b10031.vr.mirapolis.ru/mira/s/dGot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Taxcom</Company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6000-19-108</cp:lastModifiedBy>
  <cp:revision>2</cp:revision>
  <cp:lastPrinted>2020-06-19T11:56:00Z</cp:lastPrinted>
  <dcterms:created xsi:type="dcterms:W3CDTF">2020-11-27T07:56:00Z</dcterms:created>
  <dcterms:modified xsi:type="dcterms:W3CDTF">2020-11-27T07:56:00Z</dcterms:modified>
</cp:coreProperties>
</file>